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ХИП-Петрохемија доо</w:t>
      </w:r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8F4956" w:rsidRPr="00AA7D12" w:rsidRDefault="00337679" w:rsidP="008F4956">
      <w:pPr>
        <w:pStyle w:val="Default"/>
        <w:rPr>
          <w:szCs w:val="20"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r w:rsidR="00601F66" w:rsidRPr="00601F66">
        <w:rPr>
          <w:b/>
          <w:szCs w:val="20"/>
          <w:lang w:val="sr-Cyrl-RS"/>
        </w:rPr>
        <w:t>Терцијарни додецил меркаптан (ТДМ)</w:t>
      </w:r>
    </w:p>
    <w:p w:rsidR="00BA678F" w:rsidRDefault="00BA678F" w:rsidP="008F4956">
      <w:pPr>
        <w:pStyle w:val="Default"/>
        <w:rPr>
          <w:b/>
          <w:szCs w:val="20"/>
          <w:lang w:val="sr-Cyrl-RS"/>
        </w:rPr>
      </w:pPr>
    </w:p>
    <w:p w:rsidR="008F4956" w:rsidRDefault="008F4956" w:rsidP="00BA678F">
      <w:pPr>
        <w:pStyle w:val="Default"/>
        <w:rPr>
          <w:lang w:val="ru-RU"/>
        </w:rPr>
      </w:pPr>
    </w:p>
    <w:p w:rsidR="00337679" w:rsidRPr="00925AD3" w:rsidRDefault="00337679" w:rsidP="00BA678F">
      <w:pPr>
        <w:pStyle w:val="Default"/>
        <w:rPr>
          <w:lang w:val="ru-RU"/>
        </w:rPr>
      </w:pPr>
      <w:r w:rsidRPr="00925AD3">
        <w:rPr>
          <w:lang w:val="ru-RU"/>
        </w:rPr>
        <w:t>Поштовани,</w:t>
      </w:r>
    </w:p>
    <w:p w:rsidR="00BA678F" w:rsidRDefault="00BA678F" w:rsidP="00C61A51">
      <w:pPr>
        <w:spacing w:before="0" w:after="0"/>
        <w:rPr>
          <w:rFonts w:cs="Arial"/>
          <w:lang w:val="ru-RU"/>
        </w:rPr>
      </w:pPr>
    </w:p>
    <w:p w:rsidR="007E10DB" w:rsidRPr="00601F66" w:rsidRDefault="00F71C4F" w:rsidP="00C61A51">
      <w:pPr>
        <w:spacing w:before="0" w:after="0"/>
        <w:rPr>
          <w:szCs w:val="20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r w:rsidR="008A2345" w:rsidRPr="008A2345">
        <w:rPr>
          <w:rFonts w:cs="Arial"/>
          <w:lang w:val="ru-RU"/>
        </w:rPr>
        <w:t xml:space="preserve">ХИП-Петрохемија доо </w:t>
      </w:r>
      <w:r w:rsidRPr="001B08DC">
        <w:rPr>
          <w:rFonts w:cs="Arial"/>
          <w:lang w:val="ru-RU"/>
        </w:rPr>
        <w:t>спроводи се поступак набавке по предмету</w:t>
      </w:r>
      <w:r w:rsidR="00D556B3">
        <w:rPr>
          <w:rFonts w:cs="Arial"/>
          <w:lang w:val="sr-Latn-RS"/>
        </w:rPr>
        <w:t>:</w:t>
      </w:r>
      <w:r w:rsidR="00790373">
        <w:rPr>
          <w:szCs w:val="20"/>
          <w:lang w:val="sr-Cyrl-RS"/>
        </w:rPr>
        <w:t xml:space="preserve"> </w:t>
      </w:r>
      <w:r w:rsidR="00601F66" w:rsidRPr="00601F66">
        <w:rPr>
          <w:szCs w:val="20"/>
          <w:lang w:val="sr-Cyrl-RS"/>
        </w:rPr>
        <w:t>Терцијарни додецил меркаптан (ТДМ)</w:t>
      </w:r>
      <w:r w:rsidR="00601F66">
        <w:rPr>
          <w:szCs w:val="20"/>
          <w:lang w:val="sr-Latn-RS"/>
        </w:rPr>
        <w:t>.</w:t>
      </w:r>
    </w:p>
    <w:p w:rsidR="00BD1004" w:rsidRPr="007E10DB" w:rsidRDefault="00BD1004" w:rsidP="00C61A51">
      <w:pPr>
        <w:spacing w:before="0" w:after="0"/>
        <w:rPr>
          <w:szCs w:val="20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>ашу најбољу понуду у складу са условима Наручиоца и Техничким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160C7">
        <w:rPr>
          <w:rFonts w:cs="Arial"/>
          <w:color w:val="000000" w:themeColor="text1"/>
          <w:lang w:val="ru-RU"/>
        </w:rPr>
        <w:t>Понуд</w:t>
      </w:r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достављају у електронској форми преко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количине.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>Извештај о рејтингу, издат од стране компаније „</w:t>
      </w:r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“ (примењује се на компаније које нису регистроване на територији Србије),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="008160C7">
        <w:rPr>
          <w:rFonts w:ascii="Arial" w:hAnsi="Arial" w:cs="Arial"/>
          <w:sz w:val="22"/>
          <w:szCs w:val="22"/>
        </w:rPr>
        <w:t xml:space="preserve"> 120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7C5743" w:rsidRPr="0002466D" w:rsidRDefault="007C5743" w:rsidP="007C5743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6D51AB">
        <w:rPr>
          <w:rFonts w:cs="Arial"/>
          <w:szCs w:val="20"/>
          <w:lang w:val="ru-RU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</w:t>
      </w:r>
      <w:r w:rsidRPr="001B08DC">
        <w:rPr>
          <w:rFonts w:ascii="Arial" w:hAnsi="Arial" w:cs="Arial"/>
          <w:sz w:val="22"/>
          <w:szCs w:val="22"/>
        </w:rPr>
        <w:lastRenderedPageBreak/>
        <w:t>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</w:t>
      </w:r>
      <w:r w:rsidR="008A2345" w:rsidRPr="008A2345">
        <w:rPr>
          <w:rFonts w:cs="Arial"/>
          <w:lang w:val="ru-RU"/>
        </w:rPr>
        <w:t xml:space="preserve">ХИП-Петрохемија доо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</w:t>
      </w:r>
      <w:r w:rsidR="00AA7D12">
        <w:rPr>
          <w:rFonts w:ascii="Arial" w:hAnsi="Arial" w:cs="Arial"/>
          <w:b/>
          <w:sz w:val="22"/>
          <w:szCs w:val="22"/>
          <w:lang w:val="sr-Cyrl-RS"/>
        </w:rPr>
        <w:t>Тамара Илић</w:t>
      </w:r>
      <w:r w:rsidRPr="00D556B3">
        <w:rPr>
          <w:rFonts w:ascii="Arial" w:hAnsi="Arial" w:cs="Arial"/>
          <w:b/>
          <w:sz w:val="22"/>
          <w:szCs w:val="22"/>
        </w:rPr>
        <w:t xml:space="preserve">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AA7D12" w:rsidRPr="00DB3206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tamara.ilic</w:t>
        </w:r>
        <w:r w:rsidR="00AA7D12" w:rsidRPr="00DB3206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</w:t>
      </w:r>
      <w:r w:rsidR="00AA7D12">
        <w:rPr>
          <w:rFonts w:ascii="Arial" w:hAnsi="Arial" w:cs="Arial"/>
          <w:b/>
          <w:sz w:val="22"/>
          <w:szCs w:val="22"/>
        </w:rPr>
        <w:t>339</w:t>
      </w:r>
      <w:r w:rsidRPr="00D556B3">
        <w:rPr>
          <w:rFonts w:ascii="Arial" w:hAnsi="Arial" w:cs="Arial"/>
          <w:b/>
          <w:sz w:val="22"/>
          <w:szCs w:val="22"/>
        </w:rPr>
        <w:t>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F64F68" w:rsidRPr="00F64F68" w:rsidRDefault="00F5088F" w:rsidP="00F64F68">
      <w:pPr>
        <w:pStyle w:val="Teloteksta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Техничка питања – </w:t>
      </w:r>
      <w:r w:rsidR="00DE1868">
        <w:rPr>
          <w:rFonts w:ascii="Arial" w:hAnsi="Arial" w:cs="Arial"/>
          <w:b/>
          <w:sz w:val="22"/>
          <w:szCs w:val="22"/>
          <w:lang w:val="sr-Cyrl-RS"/>
        </w:rPr>
        <w:t>Петар Пољак</w:t>
      </w:r>
      <w:r w:rsidR="00F64F68" w:rsidRPr="00F64F68">
        <w:rPr>
          <w:rFonts w:ascii="Arial" w:hAnsi="Arial" w:cs="Arial"/>
          <w:b/>
          <w:sz w:val="22"/>
          <w:szCs w:val="22"/>
        </w:rPr>
        <w:t xml:space="preserve"> </w:t>
      </w:r>
    </w:p>
    <w:p w:rsidR="00F64F68" w:rsidRDefault="00F64F68" w:rsidP="00F64F68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8F5FDD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DE1868">
        <w:rPr>
          <w:rFonts w:ascii="Arial" w:hAnsi="Arial" w:cs="Arial"/>
          <w:b/>
          <w:sz w:val="22"/>
          <w:szCs w:val="22"/>
          <w:lang w:val="sr-Latn-RS"/>
        </w:rPr>
        <w:fldChar w:fldCharType="begin"/>
      </w:r>
      <w:r w:rsidR="00DE1868">
        <w:rPr>
          <w:rFonts w:ascii="Arial" w:hAnsi="Arial" w:cs="Arial"/>
          <w:b/>
          <w:sz w:val="22"/>
          <w:szCs w:val="22"/>
          <w:lang w:val="sr-Latn-RS"/>
        </w:rPr>
        <w:instrText xml:space="preserve"> HYPERLINK "mailto:</w:instrText>
      </w:r>
      <w:r w:rsidR="00DE1868" w:rsidRPr="00DE1868">
        <w:rPr>
          <w:rFonts w:ascii="Arial" w:hAnsi="Arial" w:cs="Arial"/>
          <w:b/>
          <w:sz w:val="22"/>
          <w:szCs w:val="22"/>
          <w:lang w:val="sr-Latn-RS"/>
        </w:rPr>
        <w:instrText>petar.poljak</w:instrText>
      </w:r>
      <w:r w:rsidR="00DE1868" w:rsidRPr="00DE1868">
        <w:rPr>
          <w:rFonts w:ascii="Arial" w:hAnsi="Arial" w:cs="Arial"/>
          <w:b/>
          <w:sz w:val="22"/>
          <w:szCs w:val="22"/>
        </w:rPr>
        <w:instrText>@hip-petrohemija.rs</w:instrText>
      </w:r>
      <w:r w:rsidR="00DE1868">
        <w:rPr>
          <w:rFonts w:ascii="Arial" w:hAnsi="Arial" w:cs="Arial"/>
          <w:b/>
          <w:sz w:val="22"/>
          <w:szCs w:val="22"/>
          <w:lang w:val="sr-Latn-RS"/>
        </w:rPr>
        <w:instrText xml:space="preserve">" </w:instrText>
      </w:r>
      <w:r w:rsidR="00DE1868">
        <w:rPr>
          <w:rFonts w:ascii="Arial" w:hAnsi="Arial" w:cs="Arial"/>
          <w:b/>
          <w:sz w:val="22"/>
          <w:szCs w:val="22"/>
          <w:lang w:val="sr-Latn-RS"/>
        </w:rPr>
        <w:fldChar w:fldCharType="separate"/>
      </w:r>
      <w:r w:rsidR="00DE1868" w:rsidRPr="0020166E">
        <w:rPr>
          <w:rStyle w:val="Hiperveza"/>
          <w:rFonts w:ascii="Arial" w:hAnsi="Arial" w:cs="Arial"/>
          <w:b/>
          <w:sz w:val="22"/>
          <w:szCs w:val="22"/>
          <w:lang w:val="sr-Latn-RS"/>
        </w:rPr>
        <w:t>petar.poljak</w:t>
      </w:r>
      <w:r w:rsidR="00DE1868" w:rsidRPr="0020166E">
        <w:rPr>
          <w:rStyle w:val="Hiperveza"/>
          <w:rFonts w:ascii="Arial" w:hAnsi="Arial" w:cs="Arial"/>
          <w:b/>
          <w:sz w:val="22"/>
          <w:szCs w:val="22"/>
        </w:rPr>
        <w:t>@hip-petrohemija.rs</w:t>
      </w:r>
      <w:r w:rsidR="00DE1868">
        <w:rPr>
          <w:rFonts w:ascii="Arial" w:hAnsi="Arial" w:cs="Arial"/>
          <w:b/>
          <w:sz w:val="22"/>
          <w:szCs w:val="22"/>
          <w:lang w:val="sr-Latn-RS"/>
        </w:rPr>
        <w:fldChar w:fldCharType="end"/>
      </w:r>
    </w:p>
    <w:p w:rsidR="00EA1F59" w:rsidRDefault="00EA1F59" w:rsidP="00F64F68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9A2" w:rsidRDefault="000829A2" w:rsidP="00431654">
      <w:pPr>
        <w:spacing w:after="0"/>
      </w:pPr>
      <w:r>
        <w:separator/>
      </w:r>
    </w:p>
  </w:endnote>
  <w:endnote w:type="continuationSeparator" w:id="0">
    <w:p w:rsidR="000829A2" w:rsidRDefault="000829A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4359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D4359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9A2" w:rsidRDefault="000829A2" w:rsidP="00431654">
      <w:pPr>
        <w:spacing w:after="0"/>
      </w:pPr>
      <w:r>
        <w:separator/>
      </w:r>
    </w:p>
  </w:footnote>
  <w:footnote w:type="continuationSeparator" w:id="0">
    <w:p w:rsidR="000829A2" w:rsidRDefault="000829A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3BB"/>
    <w:rsid w:val="000447A9"/>
    <w:rsid w:val="0005024D"/>
    <w:rsid w:val="00060801"/>
    <w:rsid w:val="00073C99"/>
    <w:rsid w:val="000829A2"/>
    <w:rsid w:val="0008400F"/>
    <w:rsid w:val="00085097"/>
    <w:rsid w:val="00091E1A"/>
    <w:rsid w:val="000A1BA2"/>
    <w:rsid w:val="000C0974"/>
    <w:rsid w:val="000C3683"/>
    <w:rsid w:val="000C3725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108DF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662AE"/>
    <w:rsid w:val="00172F90"/>
    <w:rsid w:val="00176F6F"/>
    <w:rsid w:val="00177E5F"/>
    <w:rsid w:val="00180550"/>
    <w:rsid w:val="00182B37"/>
    <w:rsid w:val="001830F4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767B9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15265"/>
    <w:rsid w:val="00337679"/>
    <w:rsid w:val="00345CC7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46453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01F66"/>
    <w:rsid w:val="00615CBB"/>
    <w:rsid w:val="006160CC"/>
    <w:rsid w:val="006206DE"/>
    <w:rsid w:val="00632F49"/>
    <w:rsid w:val="00642DE4"/>
    <w:rsid w:val="006467C9"/>
    <w:rsid w:val="00647C1C"/>
    <w:rsid w:val="00655550"/>
    <w:rsid w:val="00660109"/>
    <w:rsid w:val="006602C2"/>
    <w:rsid w:val="00671DCF"/>
    <w:rsid w:val="00684CC6"/>
    <w:rsid w:val="006970BE"/>
    <w:rsid w:val="006A5AE4"/>
    <w:rsid w:val="006A65E4"/>
    <w:rsid w:val="006C0393"/>
    <w:rsid w:val="006C7D36"/>
    <w:rsid w:val="006D3F7C"/>
    <w:rsid w:val="006D51AB"/>
    <w:rsid w:val="006D5B31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90373"/>
    <w:rsid w:val="007B1491"/>
    <w:rsid w:val="007B4025"/>
    <w:rsid w:val="007C5743"/>
    <w:rsid w:val="007D0235"/>
    <w:rsid w:val="007D4E00"/>
    <w:rsid w:val="007E0F1B"/>
    <w:rsid w:val="007E10DB"/>
    <w:rsid w:val="007E57ED"/>
    <w:rsid w:val="007F4423"/>
    <w:rsid w:val="00801E92"/>
    <w:rsid w:val="00803F6F"/>
    <w:rsid w:val="0080671B"/>
    <w:rsid w:val="008160C7"/>
    <w:rsid w:val="008217C2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D5731"/>
    <w:rsid w:val="008E02AD"/>
    <w:rsid w:val="008E5853"/>
    <w:rsid w:val="008F03CE"/>
    <w:rsid w:val="008F4956"/>
    <w:rsid w:val="008F5FDD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0686"/>
    <w:rsid w:val="00962BC2"/>
    <w:rsid w:val="00964F70"/>
    <w:rsid w:val="00965085"/>
    <w:rsid w:val="0098218D"/>
    <w:rsid w:val="00995F31"/>
    <w:rsid w:val="009B1B6B"/>
    <w:rsid w:val="009B361A"/>
    <w:rsid w:val="009B7643"/>
    <w:rsid w:val="009C1885"/>
    <w:rsid w:val="009D2460"/>
    <w:rsid w:val="009D33D6"/>
    <w:rsid w:val="009D61E7"/>
    <w:rsid w:val="009D71BF"/>
    <w:rsid w:val="009D7895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5FFD"/>
    <w:rsid w:val="00A777BA"/>
    <w:rsid w:val="00A82066"/>
    <w:rsid w:val="00A84375"/>
    <w:rsid w:val="00A97654"/>
    <w:rsid w:val="00AA5647"/>
    <w:rsid w:val="00AA7D12"/>
    <w:rsid w:val="00AB66D2"/>
    <w:rsid w:val="00AB6EB0"/>
    <w:rsid w:val="00AC1A82"/>
    <w:rsid w:val="00AC461C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A678F"/>
    <w:rsid w:val="00BC25FA"/>
    <w:rsid w:val="00BD1004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733F9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359F"/>
    <w:rsid w:val="00D44666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2367"/>
    <w:rsid w:val="00DE1868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057F5"/>
    <w:rsid w:val="00F05AE7"/>
    <w:rsid w:val="00F17E5E"/>
    <w:rsid w:val="00F21797"/>
    <w:rsid w:val="00F2395A"/>
    <w:rsid w:val="00F23DFA"/>
    <w:rsid w:val="00F251F1"/>
    <w:rsid w:val="00F35DF6"/>
    <w:rsid w:val="00F5088F"/>
    <w:rsid w:val="00F559D8"/>
    <w:rsid w:val="00F56F67"/>
    <w:rsid w:val="00F64F68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5438E9E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customStyle="1" w:styleId="Nerazreenopominjanje1">
    <w:name w:val="Nerazrešeno pominjanje1"/>
    <w:basedOn w:val="Podrazumevanifontpasusa"/>
    <w:uiPriority w:val="99"/>
    <w:semiHidden/>
    <w:unhideWhenUsed/>
    <w:rsid w:val="008F4956"/>
    <w:rPr>
      <w:color w:val="605E5C"/>
      <w:shd w:val="clear" w:color="auto" w:fill="E1DFDD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76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il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b3ef1202-6da4-439b-bd9c-0f518e8f8ab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8A8DEF-547A-4575-A9A7-1F8EE8D0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Ilic</cp:lastModifiedBy>
  <cp:revision>9</cp:revision>
  <cp:lastPrinted>2020-11-05T10:38:00Z</cp:lastPrinted>
  <dcterms:created xsi:type="dcterms:W3CDTF">2025-03-28T10:25:00Z</dcterms:created>
  <dcterms:modified xsi:type="dcterms:W3CDTF">2026-04-21T11:07:00Z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19fc7cab-1d0a-4651-86b7-2b1bf7a941c9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